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801D3" w14:textId="79FDBFA0" w:rsidR="00BC673D" w:rsidRDefault="00BC673D" w:rsidP="00BC673D">
      <w:pPr>
        <w:pStyle w:val="CRCoverPage"/>
        <w:tabs>
          <w:tab w:val="right" w:pos="9639"/>
        </w:tabs>
        <w:spacing w:after="0"/>
        <w:rPr>
          <w:b/>
          <w:i/>
          <w:noProof/>
          <w:sz w:val="28"/>
        </w:rPr>
      </w:pPr>
      <w:bookmarkStart w:id="0" w:name="_Hlk52375355"/>
      <w:r>
        <w:rPr>
          <w:b/>
          <w:noProof/>
          <w:sz w:val="24"/>
        </w:rPr>
        <w:t>3GPP TSG-SA3 Meeting #100bis-e</w:t>
      </w:r>
      <w:r>
        <w:rPr>
          <w:b/>
          <w:i/>
          <w:noProof/>
          <w:sz w:val="24"/>
        </w:rPr>
        <w:t xml:space="preserve"> </w:t>
      </w:r>
      <w:r>
        <w:rPr>
          <w:b/>
          <w:i/>
          <w:noProof/>
          <w:sz w:val="28"/>
        </w:rPr>
        <w:tab/>
      </w:r>
      <w:bookmarkStart w:id="1" w:name="_GoBack"/>
      <w:r>
        <w:rPr>
          <w:b/>
          <w:i/>
          <w:noProof/>
          <w:sz w:val="28"/>
        </w:rPr>
        <w:t>S3-2023</w:t>
      </w:r>
      <w:r w:rsidR="002A6C38">
        <w:rPr>
          <w:b/>
          <w:i/>
          <w:noProof/>
          <w:sz w:val="28"/>
        </w:rPr>
        <w:t>62</w:t>
      </w:r>
      <w:bookmarkEnd w:id="1"/>
    </w:p>
    <w:p w14:paraId="1F4AD69E" w14:textId="77777777" w:rsidR="00BC673D" w:rsidRDefault="00BC673D" w:rsidP="00BC673D">
      <w:pPr>
        <w:pStyle w:val="CRCoverPage"/>
        <w:outlineLvl w:val="0"/>
        <w:rPr>
          <w:rFonts w:cs="Arial"/>
          <w:b/>
          <w:sz w:val="24"/>
        </w:rPr>
      </w:pPr>
      <w:r>
        <w:rPr>
          <w:b/>
          <w:noProof/>
          <w:sz w:val="24"/>
        </w:rPr>
        <w:t>e-meeting, 12 - 16 October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15183282" w14:textId="5D12DF36" w:rsidR="00BC673D" w:rsidRDefault="00BC673D" w:rsidP="00BC673D">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SA2</w:t>
      </w:r>
    </w:p>
    <w:p w14:paraId="5C566729" w14:textId="2CF5FCC6" w:rsidR="00BC673D" w:rsidRDefault="00BC673D" w:rsidP="00BC673D">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4D1931">
        <w:rPr>
          <w:lang w:eastAsia="zh-CN"/>
        </w:rPr>
        <w:t>Reply LS on AS rekeying handling</w:t>
      </w:r>
    </w:p>
    <w:p w14:paraId="79C08A19" w14:textId="77777777" w:rsidR="00BC673D" w:rsidRDefault="00BC673D" w:rsidP="00BC673D">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6F30413" w14:textId="060A6EDE" w:rsidR="0053793C" w:rsidRDefault="00BC673D" w:rsidP="00BC673D">
      <w:pPr>
        <w:pStyle w:val="Header"/>
        <w:tabs>
          <w:tab w:val="clear" w:pos="4153"/>
          <w:tab w:val="clear" w:pos="8306"/>
          <w:tab w:val="right" w:pos="9639"/>
        </w:tabs>
        <w:rPr>
          <w:rFonts w:ascii="Arial" w:hAnsi="Arial" w:cs="Arial"/>
          <w:b/>
          <w:bCs/>
          <w:sz w:val="24"/>
          <w:szCs w:val="24"/>
        </w:rPr>
      </w:pPr>
      <w:r>
        <w:rPr>
          <w:rFonts w:ascii="Arial" w:hAnsi="Arial"/>
          <w:b/>
        </w:rPr>
        <w:t>Agenda Item:</w:t>
      </w:r>
      <w:r>
        <w:rPr>
          <w:rFonts w:ascii="Arial" w:hAnsi="Arial"/>
          <w:b/>
        </w:rPr>
        <w:t xml:space="preserve">   </w:t>
      </w:r>
      <w:r>
        <w:rPr>
          <w:rFonts w:ascii="Arial" w:hAnsi="Arial"/>
          <w:b/>
        </w:rPr>
        <w:t>4</w:t>
      </w:r>
      <w:bookmarkEnd w:id="0"/>
    </w:p>
    <w:p w14:paraId="10CE6465" w14:textId="77777777" w:rsidR="0053793C" w:rsidRDefault="0053793C" w:rsidP="000F4E43">
      <w:pPr>
        <w:pStyle w:val="Header"/>
        <w:tabs>
          <w:tab w:val="clear" w:pos="4153"/>
          <w:tab w:val="clear" w:pos="8306"/>
          <w:tab w:val="right" w:pos="9639"/>
        </w:tabs>
        <w:rPr>
          <w:rFonts w:ascii="Arial" w:hAnsi="Arial" w:cs="Arial"/>
          <w:b/>
          <w:bCs/>
          <w:sz w:val="24"/>
          <w:szCs w:val="24"/>
        </w:rPr>
      </w:pPr>
    </w:p>
    <w:p w14:paraId="5D3553D7" w14:textId="63F03281" w:rsidR="00463675" w:rsidRPr="00C33343" w:rsidRDefault="00B9310D"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S2-200</w:t>
      </w:r>
      <w:r w:rsidR="00C0780E">
        <w:rPr>
          <w:rFonts w:ascii="Arial" w:hAnsi="Arial" w:cs="Arial"/>
          <w:b/>
          <w:bCs/>
          <w:i/>
          <w:sz w:val="28"/>
          <w:szCs w:val="24"/>
        </w:rPr>
        <w:t>5</w:t>
      </w:r>
      <w:r w:rsidR="00B65FC7">
        <w:rPr>
          <w:rFonts w:ascii="Arial" w:hAnsi="Arial" w:cs="Arial"/>
          <w:b/>
          <w:bCs/>
          <w:i/>
          <w:sz w:val="28"/>
          <w:szCs w:val="24"/>
        </w:rPr>
        <w:t>909</w:t>
      </w:r>
    </w:p>
    <w:p w14:paraId="61DE3F89" w14:textId="3CB7491C"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September 1</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 xml:space="preserve">(revision of </w:t>
      </w:r>
      <w:r w:rsidR="00D237C2" w:rsidRPr="00D237C2">
        <w:rPr>
          <w:rFonts w:ascii="Arial" w:hAnsi="Arial" w:cs="Arial"/>
          <w:b/>
          <w:bCs/>
          <w:color w:val="0000FF"/>
        </w:rPr>
        <w:t>S2-2005406</w:t>
      </w:r>
      <w:r w:rsidR="0074309D" w:rsidRPr="001C1B1A">
        <w:rPr>
          <w:rFonts w:ascii="Arial" w:hAnsi="Arial" w:cs="Arial"/>
          <w:b/>
          <w:bCs/>
          <w:color w:val="0000FF"/>
        </w:rPr>
        <w:t>)</w:t>
      </w:r>
    </w:p>
    <w:p w14:paraId="26386235" w14:textId="77777777" w:rsidR="00463675" w:rsidRPr="000F4E43" w:rsidRDefault="00463675">
      <w:pPr>
        <w:rPr>
          <w:rFonts w:ascii="Arial" w:hAnsi="Arial" w:cs="Arial"/>
        </w:rPr>
      </w:pPr>
    </w:p>
    <w:p w14:paraId="5C1C5342" w14:textId="14D5E8C0" w:rsidR="00463675" w:rsidRPr="004D1931" w:rsidRDefault="00463675" w:rsidP="000F4E43">
      <w:pPr>
        <w:pStyle w:val="Title"/>
        <w:rPr>
          <w:bCs w:val="0"/>
          <w:lang w:eastAsia="zh-CN"/>
        </w:rPr>
      </w:pPr>
      <w:r w:rsidRPr="000F4E43">
        <w:t>Title:</w:t>
      </w:r>
      <w:r w:rsidRPr="000F4E43">
        <w:tab/>
      </w:r>
      <w:r w:rsidR="00535DE4" w:rsidRPr="004D1931">
        <w:rPr>
          <w:bCs w:val="0"/>
          <w:lang w:eastAsia="zh-CN"/>
        </w:rPr>
        <w:t>Reply LS on AS rekeying handling</w:t>
      </w:r>
    </w:p>
    <w:p w14:paraId="45B2FA2C" w14:textId="77777777" w:rsidR="00463675" w:rsidRPr="004D1931" w:rsidRDefault="00463675" w:rsidP="000F4E43">
      <w:pPr>
        <w:pStyle w:val="Title"/>
        <w:rPr>
          <w:bCs w:val="0"/>
          <w:lang w:eastAsia="zh-CN"/>
        </w:rPr>
      </w:pPr>
      <w:r w:rsidRPr="004D1931">
        <w:rPr>
          <w:bCs w:val="0"/>
          <w:lang w:eastAsia="zh-CN"/>
        </w:rPr>
        <w:t>Response to:</w:t>
      </w:r>
      <w:r w:rsidRPr="004D1931">
        <w:rPr>
          <w:bCs w:val="0"/>
          <w:lang w:eastAsia="zh-CN"/>
        </w:rPr>
        <w:tab/>
      </w:r>
      <w:r w:rsidR="00535DE4" w:rsidRPr="004D1931">
        <w:rPr>
          <w:bCs w:val="0"/>
          <w:lang w:eastAsia="zh-CN"/>
        </w:rPr>
        <w:t>LS (R3-202833</w:t>
      </w:r>
      <w:r w:rsidRPr="004D1931">
        <w:rPr>
          <w:bCs w:val="0"/>
          <w:lang w:eastAsia="zh-CN"/>
        </w:rPr>
        <w:t xml:space="preserve">) on </w:t>
      </w:r>
      <w:bookmarkStart w:id="2" w:name="OLE_LINK10"/>
      <w:bookmarkStart w:id="3" w:name="OLE_LINK9"/>
      <w:r w:rsidR="00535DE4">
        <w:rPr>
          <w:bCs w:val="0"/>
          <w:lang w:eastAsia="zh-CN"/>
        </w:rPr>
        <w:t>AS rekeying handling</w:t>
      </w:r>
      <w:bookmarkEnd w:id="2"/>
      <w:bookmarkEnd w:id="3"/>
      <w:r w:rsidR="00535DE4" w:rsidRPr="004D1931">
        <w:rPr>
          <w:bCs w:val="0"/>
          <w:lang w:eastAsia="zh-CN"/>
        </w:rPr>
        <w:t xml:space="preserve"> </w:t>
      </w:r>
      <w:r w:rsidRPr="004D1931">
        <w:rPr>
          <w:bCs w:val="0"/>
          <w:lang w:eastAsia="zh-CN"/>
        </w:rPr>
        <w:t xml:space="preserve">from </w:t>
      </w:r>
      <w:r w:rsidR="009D4F3B" w:rsidRPr="004D1931">
        <w:rPr>
          <w:bCs w:val="0"/>
          <w:lang w:eastAsia="zh-CN"/>
        </w:rPr>
        <w:t>RAN</w:t>
      </w:r>
      <w:r w:rsidR="00535DE4" w:rsidRPr="004D1931">
        <w:rPr>
          <w:bCs w:val="0"/>
          <w:lang w:eastAsia="zh-CN"/>
        </w:rPr>
        <w:t>3</w:t>
      </w:r>
    </w:p>
    <w:p w14:paraId="7E3432BC" w14:textId="77777777" w:rsidR="00463675" w:rsidRPr="004D1931" w:rsidRDefault="00463675" w:rsidP="000F4E43">
      <w:pPr>
        <w:pStyle w:val="Title"/>
        <w:rPr>
          <w:bCs w:val="0"/>
          <w:lang w:eastAsia="zh-CN"/>
        </w:rPr>
      </w:pPr>
      <w:r w:rsidRPr="000F4E43">
        <w:t>Release:</w:t>
      </w:r>
      <w:r w:rsidRPr="000F4E43">
        <w:tab/>
      </w:r>
      <w:r w:rsidR="004D1931" w:rsidRPr="004D1931">
        <w:rPr>
          <w:bCs w:val="0"/>
          <w:lang w:eastAsia="zh-CN"/>
        </w:rPr>
        <w:t>Rel-15, Rel-16</w:t>
      </w:r>
    </w:p>
    <w:p w14:paraId="338B64D0" w14:textId="77777777" w:rsidR="00463675" w:rsidRPr="004D1931" w:rsidRDefault="00463675" w:rsidP="000F4E43">
      <w:pPr>
        <w:pStyle w:val="Title"/>
        <w:rPr>
          <w:bCs w:val="0"/>
          <w:lang w:eastAsia="zh-CN"/>
        </w:rPr>
      </w:pPr>
      <w:r w:rsidRPr="004D1931">
        <w:rPr>
          <w:bCs w:val="0"/>
          <w:lang w:eastAsia="zh-CN"/>
        </w:rPr>
        <w:t>Work Item:</w:t>
      </w:r>
      <w:r w:rsidRPr="004D1931">
        <w:rPr>
          <w:bCs w:val="0"/>
          <w:lang w:eastAsia="zh-CN"/>
        </w:rPr>
        <w:tab/>
      </w:r>
      <w:r w:rsidR="00A73A35" w:rsidRPr="004849B2">
        <w:rPr>
          <w:noProof/>
        </w:rPr>
        <w:t>5GS_Ph1</w:t>
      </w:r>
      <w:r w:rsidR="00EB7A2A">
        <w:rPr>
          <w:noProof/>
        </w:rPr>
        <w:t xml:space="preserve">, </w:t>
      </w:r>
      <w:r w:rsidR="00EB7A2A" w:rsidRPr="00C0780E">
        <w:rPr>
          <w:bCs w:val="0"/>
        </w:rPr>
        <w:t>NR_NewRAT-Core</w:t>
      </w:r>
      <w:r w:rsidR="006F60FC">
        <w:rPr>
          <w:noProof/>
        </w:rPr>
        <w:t xml:space="preserve"> </w:t>
      </w:r>
    </w:p>
    <w:p w14:paraId="05A745A0" w14:textId="77777777" w:rsidR="00463675" w:rsidRPr="000F4E43" w:rsidRDefault="00463675">
      <w:pPr>
        <w:spacing w:after="60"/>
        <w:ind w:left="1985" w:hanging="1985"/>
        <w:rPr>
          <w:rFonts w:ascii="Arial" w:hAnsi="Arial" w:cs="Arial"/>
          <w:b/>
        </w:rPr>
      </w:pPr>
    </w:p>
    <w:p w14:paraId="7D26B83A" w14:textId="61A512FA" w:rsidR="00463675" w:rsidRPr="0053793C" w:rsidRDefault="00463675" w:rsidP="000F4E43">
      <w:pPr>
        <w:pStyle w:val="Source"/>
        <w:rPr>
          <w:lang w:val="fr-FR"/>
        </w:rPr>
      </w:pPr>
      <w:r w:rsidRPr="0053793C">
        <w:rPr>
          <w:lang w:val="fr-FR"/>
        </w:rPr>
        <w:t>Source:</w:t>
      </w:r>
      <w:r w:rsidRPr="0053793C">
        <w:rPr>
          <w:lang w:val="fr-FR"/>
        </w:rPr>
        <w:tab/>
      </w:r>
      <w:r w:rsidR="00C55D6B" w:rsidRPr="0053793C">
        <w:rPr>
          <w:b w:val="0"/>
          <w:lang w:val="fr-FR"/>
        </w:rPr>
        <w:t>SA</w:t>
      </w:r>
      <w:r w:rsidR="00C831C8" w:rsidRPr="0053793C">
        <w:rPr>
          <w:b w:val="0"/>
          <w:lang w:val="fr-FR"/>
        </w:rPr>
        <w:t>2</w:t>
      </w:r>
    </w:p>
    <w:p w14:paraId="5176969C" w14:textId="77777777" w:rsidR="00463675" w:rsidRPr="0053793C" w:rsidRDefault="00463675" w:rsidP="000F4E43">
      <w:pPr>
        <w:pStyle w:val="Source"/>
        <w:rPr>
          <w:lang w:val="fr-FR"/>
        </w:rPr>
      </w:pPr>
      <w:r w:rsidRPr="0053793C">
        <w:rPr>
          <w:lang w:val="fr-FR"/>
        </w:rPr>
        <w:t>To:</w:t>
      </w:r>
      <w:r w:rsidRPr="0053793C">
        <w:rPr>
          <w:lang w:val="fr-FR"/>
        </w:rPr>
        <w:tab/>
      </w:r>
      <w:r w:rsidR="00324937" w:rsidRPr="0053793C">
        <w:rPr>
          <w:b w:val="0"/>
          <w:lang w:val="fr-FR"/>
        </w:rPr>
        <w:t>RAN</w:t>
      </w:r>
      <w:r w:rsidR="004D1931" w:rsidRPr="0053793C">
        <w:rPr>
          <w:b w:val="0"/>
          <w:lang w:val="fr-FR"/>
        </w:rPr>
        <w:t>3</w:t>
      </w:r>
    </w:p>
    <w:p w14:paraId="4D7CBD28" w14:textId="77777777" w:rsidR="00463675" w:rsidRPr="0053793C" w:rsidRDefault="00463675" w:rsidP="000F4E43">
      <w:pPr>
        <w:pStyle w:val="Source"/>
        <w:rPr>
          <w:lang w:val="fr-FR"/>
        </w:rPr>
      </w:pPr>
      <w:r w:rsidRPr="0053793C">
        <w:rPr>
          <w:lang w:val="fr-FR"/>
        </w:rPr>
        <w:t>Cc:</w:t>
      </w:r>
      <w:r w:rsidRPr="0053793C">
        <w:rPr>
          <w:lang w:val="fr-FR"/>
        </w:rPr>
        <w:tab/>
      </w:r>
      <w:r w:rsidR="006D0D25" w:rsidRPr="0053793C">
        <w:rPr>
          <w:b w:val="0"/>
          <w:lang w:val="fr-FR"/>
        </w:rPr>
        <w:t>S</w:t>
      </w:r>
      <w:r w:rsidR="00C0780E" w:rsidRPr="0053793C">
        <w:rPr>
          <w:b w:val="0"/>
          <w:lang w:val="fr-FR"/>
        </w:rPr>
        <w:t>A3</w:t>
      </w:r>
    </w:p>
    <w:p w14:paraId="4571833E" w14:textId="77777777" w:rsidR="00463675" w:rsidRPr="0053793C" w:rsidRDefault="00463675">
      <w:pPr>
        <w:spacing w:after="60"/>
        <w:ind w:left="1985" w:hanging="1985"/>
        <w:rPr>
          <w:rFonts w:ascii="Arial" w:hAnsi="Arial" w:cs="Arial"/>
          <w:bCs/>
          <w:lang w:val="fr-FR"/>
        </w:rPr>
      </w:pPr>
    </w:p>
    <w:p w14:paraId="2EC4C7F4"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E379ABB" w14:textId="77777777" w:rsidR="00463675" w:rsidRPr="004D1931" w:rsidRDefault="00463675" w:rsidP="004D1931">
      <w:pPr>
        <w:pStyle w:val="Contact"/>
        <w:tabs>
          <w:tab w:val="clear" w:pos="2268"/>
        </w:tabs>
        <w:rPr>
          <w:b w:val="0"/>
          <w:bCs/>
          <w:highlight w:val="green"/>
          <w:lang w:eastAsia="zh-CN"/>
        </w:rPr>
      </w:pPr>
      <w:r w:rsidRPr="000F4E43">
        <w:t>Name:</w:t>
      </w:r>
      <w:r w:rsidRPr="000F4E43">
        <w:rPr>
          <w:bCs/>
        </w:rPr>
        <w:tab/>
      </w:r>
      <w:r w:rsidR="004D1931" w:rsidRPr="004D1931">
        <w:rPr>
          <w:b w:val="0"/>
          <w:bCs/>
          <w:lang w:eastAsia="zh-CN"/>
        </w:rPr>
        <w:t>Meng Li</w:t>
      </w:r>
    </w:p>
    <w:p w14:paraId="4637CF86" w14:textId="77777777" w:rsidR="00463675" w:rsidRPr="000F4E43" w:rsidRDefault="00463675" w:rsidP="000F4E43">
      <w:pPr>
        <w:pStyle w:val="Contact"/>
        <w:tabs>
          <w:tab w:val="clear" w:pos="2268"/>
        </w:tabs>
        <w:rPr>
          <w:bCs/>
        </w:rPr>
      </w:pPr>
      <w:r w:rsidRPr="000F4E43">
        <w:t>Tel. Number:</w:t>
      </w:r>
      <w:r w:rsidRPr="000F4E43">
        <w:rPr>
          <w:bCs/>
        </w:rPr>
        <w:tab/>
      </w:r>
    </w:p>
    <w:p w14:paraId="66212E7B" w14:textId="77777777" w:rsidR="00463675" w:rsidRPr="004D1931" w:rsidRDefault="00463675" w:rsidP="000F4E43">
      <w:pPr>
        <w:pStyle w:val="Contact"/>
        <w:tabs>
          <w:tab w:val="clear" w:pos="2268"/>
        </w:tabs>
        <w:rPr>
          <w:bCs/>
        </w:rPr>
      </w:pPr>
      <w:r w:rsidRPr="004D1931">
        <w:t>E-mail Address:</w:t>
      </w:r>
      <w:r w:rsidRPr="004D1931">
        <w:rPr>
          <w:bCs/>
        </w:rPr>
        <w:tab/>
      </w:r>
      <w:r w:rsidR="004D1931" w:rsidRPr="004D1931">
        <w:rPr>
          <w:b w:val="0"/>
          <w:bCs/>
        </w:rPr>
        <w:t>raymond.limeng@huawei.com</w:t>
      </w:r>
    </w:p>
    <w:p w14:paraId="2201069E" w14:textId="77777777" w:rsidR="00463675" w:rsidRPr="000F4E43" w:rsidRDefault="00463675">
      <w:pPr>
        <w:spacing w:after="60"/>
        <w:ind w:left="1985" w:hanging="1985"/>
        <w:rPr>
          <w:rFonts w:ascii="Arial" w:hAnsi="Arial" w:cs="Arial"/>
          <w:b/>
        </w:rPr>
      </w:pPr>
    </w:p>
    <w:p w14:paraId="1C679E63"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E33FE47" w14:textId="77777777" w:rsidR="00923E7C" w:rsidRPr="000F4E43" w:rsidRDefault="00923E7C">
      <w:pPr>
        <w:spacing w:after="60"/>
        <w:ind w:left="1985" w:hanging="1985"/>
        <w:rPr>
          <w:rFonts w:ascii="Arial" w:hAnsi="Arial" w:cs="Arial"/>
          <w:b/>
        </w:rPr>
      </w:pPr>
    </w:p>
    <w:p w14:paraId="3BAEBA1E" w14:textId="77777777" w:rsidR="00463675" w:rsidRPr="000F4E43" w:rsidRDefault="00463675" w:rsidP="000F4E43">
      <w:pPr>
        <w:pStyle w:val="Title"/>
      </w:pPr>
      <w:r w:rsidRPr="000F4E43">
        <w:t>Attachments:</w:t>
      </w:r>
      <w:r w:rsidRPr="000F4E43">
        <w:tab/>
      </w:r>
      <w:r w:rsidR="00236E5E">
        <w:t>TS 23.501, CR 2419, CR 2420</w:t>
      </w:r>
    </w:p>
    <w:p w14:paraId="3926DFF3" w14:textId="77777777" w:rsidR="00463675" w:rsidRPr="000F4E43" w:rsidRDefault="00463675">
      <w:pPr>
        <w:pBdr>
          <w:bottom w:val="single" w:sz="4" w:space="1" w:color="auto"/>
        </w:pBdr>
        <w:rPr>
          <w:rFonts w:ascii="Arial" w:hAnsi="Arial" w:cs="Arial"/>
        </w:rPr>
      </w:pPr>
    </w:p>
    <w:p w14:paraId="236A38F5" w14:textId="77777777" w:rsidR="00463675" w:rsidRPr="000F4E43" w:rsidRDefault="00463675">
      <w:pPr>
        <w:rPr>
          <w:rFonts w:ascii="Arial" w:hAnsi="Arial" w:cs="Arial"/>
        </w:rPr>
      </w:pPr>
    </w:p>
    <w:p w14:paraId="3D17D403" w14:textId="77777777" w:rsidR="00463675" w:rsidRPr="000F4E43" w:rsidRDefault="00463675">
      <w:pPr>
        <w:spacing w:after="120"/>
        <w:rPr>
          <w:rFonts w:ascii="Arial" w:hAnsi="Arial" w:cs="Arial"/>
          <w:b/>
        </w:rPr>
      </w:pPr>
      <w:r w:rsidRPr="000F4E43">
        <w:rPr>
          <w:rFonts w:ascii="Arial" w:hAnsi="Arial" w:cs="Arial"/>
          <w:b/>
        </w:rPr>
        <w:t>1. Overall Description:</w:t>
      </w:r>
    </w:p>
    <w:p w14:paraId="562D5C18" w14:textId="77777777" w:rsidR="00767399" w:rsidRDefault="00041AC9" w:rsidP="00767399">
      <w:pPr>
        <w:spacing w:after="120"/>
        <w:ind w:left="1985" w:hanging="1985"/>
        <w:rPr>
          <w:rFonts w:ascii="Arial" w:hAnsi="Arial" w:cs="Arial"/>
        </w:rPr>
      </w:pPr>
      <w:r w:rsidRPr="00C863F2">
        <w:rPr>
          <w:rFonts w:ascii="Arial" w:hAnsi="Arial" w:cs="Arial"/>
        </w:rPr>
        <w:t>SA2 thanks</w:t>
      </w:r>
      <w:r>
        <w:rPr>
          <w:rFonts w:ascii="Arial" w:hAnsi="Arial" w:cs="Arial"/>
        </w:rPr>
        <w:t xml:space="preserve"> RAN3</w:t>
      </w:r>
      <w:r w:rsidRPr="00C863F2">
        <w:rPr>
          <w:rFonts w:ascii="Arial" w:hAnsi="Arial" w:cs="Arial"/>
        </w:rPr>
        <w:t xml:space="preserve"> for LS on </w:t>
      </w:r>
      <w:r w:rsidR="00C42F92" w:rsidRPr="00C42F92">
        <w:rPr>
          <w:rFonts w:ascii="Arial" w:hAnsi="Arial" w:cs="Arial"/>
        </w:rPr>
        <w:t>AS rekeying handling</w:t>
      </w:r>
      <w:r w:rsidR="00C42F92">
        <w:rPr>
          <w:rFonts w:ascii="Arial" w:hAnsi="Arial" w:cs="Arial"/>
        </w:rPr>
        <w:t xml:space="preserve"> (</w:t>
      </w:r>
      <w:r w:rsidR="00C42F92" w:rsidRPr="004D1931">
        <w:rPr>
          <w:lang w:eastAsia="zh-CN"/>
        </w:rPr>
        <w:t>R3-202833</w:t>
      </w:r>
      <w:r w:rsidR="00C42F92">
        <w:rPr>
          <w:rFonts w:ascii="Arial" w:hAnsi="Arial" w:cs="Arial"/>
        </w:rPr>
        <w:t>)</w:t>
      </w:r>
      <w:r w:rsidRPr="00C863F2">
        <w:rPr>
          <w:rFonts w:ascii="Arial" w:hAnsi="Arial" w:cs="Arial"/>
        </w:rPr>
        <w:t xml:space="preserve">. </w:t>
      </w:r>
      <w:r w:rsidR="00767399">
        <w:rPr>
          <w:rFonts w:ascii="Arial" w:hAnsi="Arial" w:cs="Arial"/>
        </w:rPr>
        <w:t>SA2 notices that the following action for SA2.</w:t>
      </w:r>
    </w:p>
    <w:p w14:paraId="2532D8DD" w14:textId="77777777" w:rsidR="00767399" w:rsidRPr="00767399" w:rsidRDefault="00767399" w:rsidP="00767399">
      <w:pPr>
        <w:spacing w:after="120"/>
        <w:ind w:left="1985" w:hanging="1985"/>
        <w:rPr>
          <w:rFonts w:ascii="Arial" w:hAnsi="Arial" w:cs="Arial"/>
          <w:b/>
          <w:i/>
          <w:color w:val="0000FF"/>
        </w:rPr>
      </w:pPr>
      <w:r w:rsidRPr="00767399">
        <w:rPr>
          <w:rFonts w:ascii="Arial" w:hAnsi="Arial" w:cs="Arial"/>
          <w:b/>
          <w:i/>
          <w:color w:val="0000FF"/>
        </w:rPr>
        <w:t xml:space="preserve">To </w:t>
      </w:r>
      <w:r w:rsidRPr="00767399">
        <w:rPr>
          <w:rFonts w:ascii="Arial" w:hAnsi="Arial" w:cs="Arial"/>
          <w:b/>
          <w:i/>
          <w:color w:val="0000FF"/>
          <w:lang w:eastAsia="zh-CN"/>
        </w:rPr>
        <w:t>SA2</w:t>
      </w:r>
      <w:r w:rsidRPr="00767399">
        <w:rPr>
          <w:rFonts w:ascii="Arial" w:hAnsi="Arial" w:cs="Arial"/>
          <w:b/>
          <w:i/>
          <w:color w:val="0000FF"/>
        </w:rPr>
        <w:t>:</w:t>
      </w:r>
    </w:p>
    <w:p w14:paraId="2AB66F74" w14:textId="77777777" w:rsidR="00767399" w:rsidRPr="00767399" w:rsidRDefault="00767399" w:rsidP="00767399">
      <w:pPr>
        <w:ind w:left="851" w:hanging="851"/>
        <w:rPr>
          <w:rFonts w:ascii="Arial" w:hAnsi="Arial" w:cs="Arial"/>
          <w:bCs/>
          <w:i/>
          <w:color w:val="0000FF"/>
          <w:lang w:eastAsia="zh-CN"/>
        </w:rPr>
      </w:pPr>
      <w:r w:rsidRPr="00767399">
        <w:rPr>
          <w:rFonts w:ascii="Arial" w:hAnsi="Arial" w:cs="Arial"/>
          <w:b/>
          <w:i/>
          <w:color w:val="0000FF"/>
        </w:rPr>
        <w:t xml:space="preserve">ACTION: </w:t>
      </w:r>
      <w:r w:rsidRPr="00767399">
        <w:rPr>
          <w:rFonts w:ascii="Arial" w:hAnsi="Arial" w:cs="Arial"/>
          <w:bCs/>
          <w:i/>
          <w:color w:val="0000FF"/>
        </w:rPr>
        <w:t>RAN</w:t>
      </w:r>
      <w:r w:rsidRPr="00767399">
        <w:rPr>
          <w:rFonts w:ascii="Arial" w:hAnsi="Arial" w:cs="Arial"/>
          <w:bCs/>
          <w:i/>
          <w:color w:val="0000FF"/>
          <w:lang w:eastAsia="zh-CN"/>
        </w:rPr>
        <w:t>3</w:t>
      </w:r>
      <w:r w:rsidRPr="00767399">
        <w:rPr>
          <w:rFonts w:ascii="Arial" w:hAnsi="Arial" w:cs="Arial"/>
          <w:bCs/>
          <w:i/>
          <w:color w:val="0000FF"/>
        </w:rPr>
        <w:t xml:space="preserve"> respectfully </w:t>
      </w:r>
      <w:r w:rsidRPr="00767399">
        <w:rPr>
          <w:rFonts w:ascii="Arial" w:hAnsi="Arial" w:cs="Arial"/>
          <w:bCs/>
          <w:i/>
          <w:color w:val="0000FF"/>
          <w:lang w:eastAsia="zh-CN"/>
        </w:rPr>
        <w:t>asks</w:t>
      </w:r>
      <w:r w:rsidRPr="00767399">
        <w:rPr>
          <w:rFonts w:ascii="Arial" w:hAnsi="Arial" w:cs="Arial"/>
          <w:bCs/>
          <w:i/>
          <w:color w:val="0000FF"/>
        </w:rPr>
        <w:t xml:space="preserve"> </w:t>
      </w:r>
      <w:r w:rsidRPr="00767399">
        <w:rPr>
          <w:rFonts w:ascii="Arial" w:hAnsi="Arial" w:cs="Arial"/>
          <w:bCs/>
          <w:i/>
          <w:color w:val="0000FF"/>
          <w:lang w:eastAsia="zh-CN"/>
        </w:rPr>
        <w:t>SA2 to feedback whether the case that both the Security Key IE and the Emergency Fallback Indicator IE are included within one NGAP UE CONTEXT MODIFICATION REQUEST message is abnormal or not.</w:t>
      </w:r>
    </w:p>
    <w:p w14:paraId="33DE6E76" w14:textId="77777777" w:rsidR="00187D3E" w:rsidRDefault="00187D3E" w:rsidP="00041AC9">
      <w:pPr>
        <w:spacing w:after="120"/>
        <w:rPr>
          <w:rFonts w:ascii="Arial" w:hAnsi="Arial" w:cs="Arial"/>
        </w:rPr>
      </w:pPr>
    </w:p>
    <w:p w14:paraId="77407CFB" w14:textId="77777777" w:rsidR="00767399" w:rsidRDefault="00767399" w:rsidP="00767399">
      <w:pPr>
        <w:autoSpaceDE w:val="0"/>
        <w:autoSpaceDN w:val="0"/>
        <w:adjustRightInd w:val="0"/>
        <w:spacing w:after="120"/>
        <w:jc w:val="both"/>
        <w:rPr>
          <w:rFonts w:ascii="Arial" w:hAnsi="Arial" w:cs="Arial"/>
          <w:lang w:eastAsia="zh-CN"/>
        </w:rPr>
      </w:pPr>
      <w:r>
        <w:rPr>
          <w:rFonts w:ascii="Arial" w:hAnsi="Arial" w:cs="Arial"/>
        </w:rPr>
        <w:t xml:space="preserve">SA2 also notices that </w:t>
      </w:r>
      <w:r>
        <w:rPr>
          <w:rFonts w:ascii="Arial" w:hAnsi="Arial" w:cs="Arial"/>
          <w:lang w:eastAsia="zh-CN"/>
        </w:rPr>
        <w:t>t</w:t>
      </w:r>
      <w:r w:rsidRPr="00767399">
        <w:rPr>
          <w:rFonts w:ascii="Arial" w:hAnsi="Arial" w:cs="Arial"/>
          <w:lang w:eastAsia="zh-CN"/>
        </w:rPr>
        <w:t>he SA3’s reply LS</w:t>
      </w:r>
      <w:r>
        <w:rPr>
          <w:rFonts w:ascii="Arial" w:hAnsi="Arial" w:cs="Arial"/>
          <w:lang w:eastAsia="zh-CN"/>
        </w:rPr>
        <w:t xml:space="preserve"> (S3-</w:t>
      </w:r>
      <w:r w:rsidRPr="00767399">
        <w:rPr>
          <w:rFonts w:ascii="Arial" w:hAnsi="Arial" w:cs="Arial"/>
          <w:lang w:eastAsia="zh-CN"/>
        </w:rPr>
        <w:t>201484</w:t>
      </w:r>
      <w:r>
        <w:rPr>
          <w:rFonts w:ascii="Arial" w:hAnsi="Arial" w:cs="Arial"/>
          <w:lang w:eastAsia="zh-CN"/>
        </w:rPr>
        <w:t>)</w:t>
      </w:r>
      <w:r w:rsidRPr="00767399">
        <w:rPr>
          <w:rFonts w:ascii="Arial" w:hAnsi="Arial" w:cs="Arial"/>
          <w:lang w:eastAsia="zh-CN"/>
        </w:rPr>
        <w:t xml:space="preserve"> to RAN3 indicates that t</w:t>
      </w:r>
      <w:r>
        <w:rPr>
          <w:rFonts w:ascii="Arial" w:hAnsi="Arial" w:cs="Arial"/>
          <w:lang w:eastAsia="zh-CN"/>
        </w:rPr>
        <w:t xml:space="preserve">he AS rekeying can be cancelled. </w:t>
      </w:r>
    </w:p>
    <w:p w14:paraId="00079A68" w14:textId="77777777" w:rsidR="00767399" w:rsidRPr="00767399" w:rsidRDefault="00767399" w:rsidP="00767399">
      <w:pPr>
        <w:rPr>
          <w:rFonts w:ascii="Arial" w:eastAsia="MS PGothic" w:hAnsi="Arial" w:cs="Arial"/>
          <w:i/>
          <w:color w:val="0000FF"/>
          <w:sz w:val="22"/>
          <w:szCs w:val="22"/>
        </w:rPr>
      </w:pPr>
      <w:r w:rsidRPr="00767399">
        <w:rPr>
          <w:rFonts w:ascii="Arial" w:eastAsia="MS PGothic" w:hAnsi="Arial" w:cs="Arial"/>
          <w:i/>
          <w:color w:val="0000FF"/>
          <w:sz w:val="22"/>
          <w:szCs w:val="22"/>
        </w:rPr>
        <w:t xml:space="preserve">Q1. </w:t>
      </w:r>
      <w:r w:rsidRPr="00767399">
        <w:rPr>
          <w:rFonts w:ascii="Arial" w:eastAsia="MS PGothic" w:hAnsi="Arial" w:cs="Arial"/>
          <w:i/>
          <w:color w:val="0000FF"/>
          <w:sz w:val="22"/>
          <w:szCs w:val="22"/>
          <w:lang w:eastAsia="ja-JP"/>
        </w:rPr>
        <w:t>RAN</w:t>
      </w:r>
      <w:r w:rsidRPr="00767399">
        <w:rPr>
          <w:rFonts w:ascii="Arial" w:eastAsia="MS PGothic" w:hAnsi="Arial" w:cs="Arial"/>
          <w:i/>
          <w:color w:val="0000FF"/>
          <w:sz w:val="22"/>
          <w:szCs w:val="22"/>
          <w:lang w:eastAsia="zh-CN"/>
        </w:rPr>
        <w:t>3</w:t>
      </w:r>
      <w:r w:rsidRPr="00767399">
        <w:rPr>
          <w:rFonts w:ascii="Arial" w:eastAsia="MS PGothic" w:hAnsi="Arial" w:cs="Arial"/>
          <w:i/>
          <w:color w:val="0000FF"/>
          <w:sz w:val="22"/>
          <w:szCs w:val="22"/>
          <w:lang w:eastAsia="ja-JP"/>
        </w:rPr>
        <w:t xml:space="preserve"> res</w:t>
      </w:r>
      <w:r w:rsidRPr="00767399">
        <w:rPr>
          <w:rFonts w:ascii="Arial" w:eastAsia="MS PGothic" w:hAnsi="Arial" w:cs="Arial"/>
          <w:i/>
          <w:color w:val="0000FF"/>
          <w:sz w:val="22"/>
          <w:szCs w:val="22"/>
          <w:lang w:eastAsia="zh-CN"/>
        </w:rPr>
        <w:t>pectfully asks SA3 to feedback whether it is acceptable for the network to give up the AS re-keying procedure and only initiate the emergency fallback procedure when the two procedures collide.</w:t>
      </w:r>
    </w:p>
    <w:p w14:paraId="3EBB2694" w14:textId="77777777" w:rsidR="00767399" w:rsidRPr="00767399" w:rsidRDefault="00767399" w:rsidP="00767399">
      <w:pPr>
        <w:rPr>
          <w:rFonts w:ascii="Arial" w:eastAsia="MS PGothic" w:hAnsi="Arial" w:cs="Arial"/>
          <w:b/>
          <w:bCs/>
          <w:i/>
          <w:color w:val="0000FF"/>
          <w:sz w:val="22"/>
          <w:szCs w:val="22"/>
        </w:rPr>
      </w:pPr>
      <w:r w:rsidRPr="00767399">
        <w:rPr>
          <w:rFonts w:ascii="Arial" w:eastAsia="MS PGothic" w:hAnsi="Arial" w:cs="Arial"/>
          <w:b/>
          <w:bCs/>
          <w:i/>
          <w:color w:val="0000FF"/>
          <w:sz w:val="22"/>
          <w:szCs w:val="22"/>
        </w:rPr>
        <w:t xml:space="preserve">SA3 Answer: It is acceptable to SA3, for the network to give up the AS re-keying procedure and only initiate the emergency fallback procedure when the two procedures collide. </w:t>
      </w:r>
    </w:p>
    <w:p w14:paraId="2CC3C858" w14:textId="77777777" w:rsidR="00767399" w:rsidRPr="00767399" w:rsidRDefault="00767399" w:rsidP="00041AC9">
      <w:pPr>
        <w:spacing w:after="120"/>
        <w:rPr>
          <w:rFonts w:ascii="Arial" w:hAnsi="Arial" w:cs="Arial"/>
        </w:rPr>
      </w:pPr>
    </w:p>
    <w:p w14:paraId="6DE9B181" w14:textId="77777777" w:rsidR="00187D3E" w:rsidRDefault="00187D3E" w:rsidP="00187D3E">
      <w:pPr>
        <w:autoSpaceDE w:val="0"/>
        <w:autoSpaceDN w:val="0"/>
        <w:adjustRightInd w:val="0"/>
        <w:spacing w:after="120"/>
        <w:jc w:val="both"/>
        <w:rPr>
          <w:rFonts w:ascii="Arial" w:hAnsi="Arial" w:cs="Arial"/>
          <w:iCs/>
          <w:lang w:eastAsia="zh-CN"/>
        </w:rPr>
      </w:pPr>
      <w:r>
        <w:rPr>
          <w:rFonts w:ascii="Arial" w:hAnsi="Arial" w:cs="Arial"/>
          <w:iCs/>
          <w:lang w:eastAsia="zh-CN"/>
        </w:rPr>
        <w:t xml:space="preserve">SA2 discussed the behaviour of NG-RAN node if it receives one </w:t>
      </w:r>
      <w:bookmarkStart w:id="4" w:name="OLE_LINK8"/>
      <w:r>
        <w:rPr>
          <w:rFonts w:ascii="Arial" w:hAnsi="Arial" w:cs="Arial"/>
          <w:iCs/>
          <w:lang w:eastAsia="zh-CN"/>
        </w:rPr>
        <w:t>NGAP UE CONTEXT MODIFICATION REQUEST message</w:t>
      </w:r>
      <w:bookmarkEnd w:id="4"/>
      <w:r>
        <w:rPr>
          <w:rFonts w:ascii="Arial" w:hAnsi="Arial" w:cs="Arial"/>
          <w:iCs/>
          <w:lang w:eastAsia="zh-CN"/>
        </w:rPr>
        <w:t xml:space="preserve"> that includes both </w:t>
      </w:r>
      <w:r>
        <w:rPr>
          <w:rFonts w:ascii="Arial" w:hAnsi="Arial" w:cs="Arial"/>
          <w:bCs/>
          <w:lang w:eastAsia="zh-CN"/>
        </w:rPr>
        <w:t xml:space="preserve">the </w:t>
      </w:r>
      <w:r>
        <w:rPr>
          <w:rFonts w:ascii="Arial" w:hAnsi="Arial" w:cs="Arial"/>
          <w:bCs/>
          <w:i/>
          <w:lang w:eastAsia="zh-CN"/>
        </w:rPr>
        <w:t>Security Key</w:t>
      </w:r>
      <w:r>
        <w:rPr>
          <w:rFonts w:ascii="Arial" w:hAnsi="Arial" w:cs="Arial"/>
          <w:bCs/>
          <w:lang w:eastAsia="zh-CN"/>
        </w:rPr>
        <w:t xml:space="preserve"> IE and the </w:t>
      </w:r>
      <w:r>
        <w:rPr>
          <w:rFonts w:ascii="Arial" w:hAnsi="Arial" w:cs="Arial"/>
          <w:bCs/>
          <w:i/>
          <w:lang w:eastAsia="zh-CN"/>
        </w:rPr>
        <w:t>Emergency Fallback Indicator</w:t>
      </w:r>
      <w:r>
        <w:rPr>
          <w:rFonts w:ascii="Arial" w:hAnsi="Arial" w:cs="Arial"/>
          <w:bCs/>
          <w:lang w:eastAsia="zh-CN"/>
        </w:rPr>
        <w:t xml:space="preserve"> IE</w:t>
      </w:r>
      <w:r>
        <w:rPr>
          <w:rFonts w:ascii="Arial" w:hAnsi="Arial" w:cs="Arial"/>
          <w:iCs/>
          <w:lang w:eastAsia="zh-CN"/>
        </w:rPr>
        <w:t xml:space="preserve">. </w:t>
      </w:r>
    </w:p>
    <w:p w14:paraId="394BA464" w14:textId="65C323AB" w:rsidR="008A0CCD" w:rsidRDefault="00187D3E" w:rsidP="00767399">
      <w:pPr>
        <w:autoSpaceDE w:val="0"/>
        <w:autoSpaceDN w:val="0"/>
        <w:adjustRightInd w:val="0"/>
        <w:spacing w:after="120"/>
        <w:jc w:val="both"/>
        <w:rPr>
          <w:rFonts w:ascii="Arial" w:hAnsi="Arial" w:cs="Arial"/>
          <w:lang w:eastAsia="zh-CN"/>
        </w:rPr>
      </w:pPr>
      <w:r>
        <w:rPr>
          <w:rFonts w:ascii="Arial" w:hAnsi="Arial" w:cs="Arial"/>
          <w:iCs/>
          <w:lang w:eastAsia="zh-CN"/>
        </w:rPr>
        <w:t xml:space="preserve">From SA2 point of view, </w:t>
      </w:r>
      <w:r w:rsidRPr="00C42F92">
        <w:rPr>
          <w:rFonts w:ascii="Arial" w:hAnsi="Arial" w:cs="Arial"/>
        </w:rPr>
        <w:t>the AS re-keying procedure and the Emergency Fallback procedure</w:t>
      </w:r>
      <w:r>
        <w:rPr>
          <w:rFonts w:ascii="Arial" w:hAnsi="Arial" w:cs="Arial"/>
        </w:rPr>
        <w:t xml:space="preserve"> </w:t>
      </w:r>
      <w:r>
        <w:rPr>
          <w:rFonts w:ascii="Arial" w:hAnsi="Arial" w:cs="Arial" w:hint="eastAsia"/>
          <w:lang w:eastAsia="zh-CN"/>
        </w:rPr>
        <w:t>a</w:t>
      </w:r>
      <w:r>
        <w:rPr>
          <w:rFonts w:ascii="Arial" w:hAnsi="Arial" w:cs="Arial"/>
          <w:lang w:eastAsia="zh-CN"/>
        </w:rPr>
        <w:t xml:space="preserve">re two different procedures and may collide with a very low probability. </w:t>
      </w:r>
      <w:r w:rsidR="00767399">
        <w:rPr>
          <w:rFonts w:ascii="Arial" w:hAnsi="Arial" w:cs="Arial"/>
          <w:lang w:eastAsia="zh-CN"/>
        </w:rPr>
        <w:t>T</w:t>
      </w:r>
      <w:r w:rsidRPr="00187D3E">
        <w:rPr>
          <w:rFonts w:ascii="Arial" w:hAnsi="Arial" w:cs="Arial"/>
          <w:lang w:eastAsia="zh-CN"/>
        </w:rPr>
        <w:t xml:space="preserve">he Emergency Fallback shall have the highest priority </w:t>
      </w:r>
      <w:r w:rsidRPr="00187D3E">
        <w:rPr>
          <w:rFonts w:ascii="Arial" w:hAnsi="Arial" w:cs="Arial"/>
          <w:lang w:eastAsia="zh-CN"/>
        </w:rPr>
        <w:lastRenderedPageBreak/>
        <w:t xml:space="preserve">and also </w:t>
      </w:r>
      <w:r>
        <w:rPr>
          <w:rFonts w:ascii="Arial" w:hAnsi="Arial" w:cs="Arial"/>
          <w:lang w:eastAsia="zh-CN"/>
        </w:rPr>
        <w:t>require a</w:t>
      </w:r>
      <w:r w:rsidRPr="00187D3E">
        <w:rPr>
          <w:rFonts w:ascii="Arial" w:hAnsi="Arial" w:cs="Arial"/>
          <w:lang w:eastAsia="zh-CN"/>
        </w:rPr>
        <w:t xml:space="preserve"> </w:t>
      </w:r>
      <w:r>
        <w:rPr>
          <w:rFonts w:ascii="Arial" w:hAnsi="Arial" w:cs="Arial"/>
          <w:lang w:eastAsia="zh-CN"/>
        </w:rPr>
        <w:t xml:space="preserve">strict service </w:t>
      </w:r>
      <w:r w:rsidRPr="00187D3E">
        <w:rPr>
          <w:rFonts w:ascii="Arial" w:hAnsi="Arial" w:cs="Arial"/>
          <w:lang w:eastAsia="zh-CN"/>
        </w:rPr>
        <w:t xml:space="preserve">delay, </w:t>
      </w:r>
      <w:r>
        <w:rPr>
          <w:rFonts w:ascii="Arial" w:hAnsi="Arial" w:cs="Arial"/>
          <w:lang w:eastAsia="zh-CN"/>
        </w:rPr>
        <w:t xml:space="preserve">so </w:t>
      </w:r>
      <w:r w:rsidRPr="00187D3E">
        <w:rPr>
          <w:rFonts w:ascii="Arial" w:hAnsi="Arial" w:cs="Arial"/>
          <w:lang w:eastAsia="zh-CN"/>
        </w:rPr>
        <w:t xml:space="preserve">to guarantee the success of Emergency Fallback, the </w:t>
      </w:r>
      <w:r>
        <w:rPr>
          <w:rFonts w:ascii="Arial" w:hAnsi="Arial" w:cs="Arial"/>
          <w:lang w:eastAsia="zh-CN"/>
        </w:rPr>
        <w:t xml:space="preserve">Emergency Fallback shall take precedence over </w:t>
      </w:r>
      <w:r w:rsidRPr="00187D3E">
        <w:rPr>
          <w:rFonts w:ascii="Arial" w:hAnsi="Arial" w:cs="Arial"/>
          <w:lang w:eastAsia="zh-CN"/>
        </w:rPr>
        <w:t>AS rekeying if they collide.</w:t>
      </w:r>
      <w:r w:rsidR="00767399">
        <w:rPr>
          <w:rFonts w:ascii="Arial" w:hAnsi="Arial" w:cs="Arial"/>
          <w:lang w:eastAsia="zh-CN"/>
        </w:rPr>
        <w:t xml:space="preserve"> </w:t>
      </w:r>
    </w:p>
    <w:p w14:paraId="25EE53FE" w14:textId="77777777" w:rsidR="00767399" w:rsidRDefault="008A0CCD" w:rsidP="00767399">
      <w:pPr>
        <w:autoSpaceDE w:val="0"/>
        <w:autoSpaceDN w:val="0"/>
        <w:adjustRightInd w:val="0"/>
        <w:spacing w:after="120"/>
        <w:jc w:val="both"/>
        <w:rPr>
          <w:rFonts w:ascii="Arial" w:hAnsi="Arial" w:cs="Arial"/>
          <w:lang w:eastAsia="zh-CN"/>
        </w:rPr>
      </w:pPr>
      <w:r>
        <w:rPr>
          <w:rFonts w:ascii="Arial" w:hAnsi="Arial" w:cs="Arial"/>
          <w:lang w:eastAsia="zh-CN"/>
        </w:rPr>
        <w:t>Consequently, SA2 agrees with the</w:t>
      </w:r>
      <w:r>
        <w:rPr>
          <w:rFonts w:ascii="Arial" w:hAnsi="Arial" w:cs="Arial" w:hint="eastAsia"/>
          <w:lang w:eastAsia="zh-CN"/>
        </w:rPr>
        <w:t xml:space="preserve"> </w:t>
      </w:r>
      <w:r>
        <w:rPr>
          <w:rFonts w:ascii="Arial" w:hAnsi="Arial" w:cs="Arial"/>
          <w:lang w:eastAsia="zh-CN"/>
        </w:rPr>
        <w:t xml:space="preserve">feedback of SA3 to </w:t>
      </w:r>
      <w:r w:rsidRPr="008A0CCD">
        <w:rPr>
          <w:rFonts w:ascii="Arial" w:hAnsi="Arial" w:cs="Arial"/>
          <w:lang w:eastAsia="zh-CN"/>
        </w:rPr>
        <w:t xml:space="preserve">give up the AS re-keying procedure and </w:t>
      </w:r>
      <w:r>
        <w:rPr>
          <w:rFonts w:ascii="Arial" w:hAnsi="Arial" w:cs="Arial"/>
          <w:lang w:eastAsia="zh-CN"/>
        </w:rPr>
        <w:t>only initiate the emergency feed</w:t>
      </w:r>
      <w:r w:rsidRPr="008A0CCD">
        <w:rPr>
          <w:rFonts w:ascii="Arial" w:hAnsi="Arial" w:cs="Arial"/>
          <w:lang w:eastAsia="zh-CN"/>
        </w:rPr>
        <w:t>back procedure when the two procedures collide</w:t>
      </w:r>
      <w:r>
        <w:rPr>
          <w:rFonts w:ascii="Arial" w:hAnsi="Arial" w:cs="Arial"/>
          <w:lang w:eastAsia="zh-CN"/>
        </w:rPr>
        <w:t>.</w:t>
      </w:r>
    </w:p>
    <w:p w14:paraId="4318EB93" w14:textId="77777777" w:rsidR="0092037C" w:rsidRPr="00271041" w:rsidRDefault="0092037C" w:rsidP="00767399">
      <w:pPr>
        <w:autoSpaceDE w:val="0"/>
        <w:autoSpaceDN w:val="0"/>
        <w:adjustRightInd w:val="0"/>
        <w:spacing w:after="120"/>
        <w:jc w:val="both"/>
        <w:rPr>
          <w:rFonts w:ascii="Arial" w:hAnsi="Arial" w:cs="Arial"/>
          <w:iCs/>
          <w:lang w:eastAsia="zh-CN"/>
        </w:rPr>
      </w:pPr>
    </w:p>
    <w:p w14:paraId="2E123800" w14:textId="77777777" w:rsidR="00041AC9" w:rsidRPr="00C863F2" w:rsidRDefault="00041AC9" w:rsidP="00041AC9">
      <w:pPr>
        <w:spacing w:after="120"/>
        <w:rPr>
          <w:rFonts w:ascii="Arial" w:hAnsi="Arial" w:cs="Arial"/>
        </w:rPr>
      </w:pPr>
      <w:r w:rsidRPr="00C863F2">
        <w:rPr>
          <w:rFonts w:ascii="Arial" w:hAnsi="Arial" w:cs="Arial"/>
        </w:rPr>
        <w:t xml:space="preserve">Accordingly, SA2 would like to provide the following feedback: </w:t>
      </w:r>
    </w:p>
    <w:p w14:paraId="0BFB2A6D" w14:textId="77777777" w:rsidR="00C42F92" w:rsidRDefault="00C42F92" w:rsidP="00C42F92">
      <w:pPr>
        <w:spacing w:after="120"/>
        <w:ind w:left="1985" w:hanging="1985"/>
        <w:rPr>
          <w:rFonts w:ascii="Arial" w:hAnsi="Arial" w:cs="Arial"/>
          <w:b/>
        </w:rPr>
      </w:pPr>
      <w:r>
        <w:rPr>
          <w:rFonts w:ascii="Arial" w:hAnsi="Arial" w:cs="Arial"/>
          <w:b/>
        </w:rPr>
        <w:t xml:space="preserve">To </w:t>
      </w:r>
      <w:r>
        <w:rPr>
          <w:rFonts w:ascii="Arial" w:hAnsi="Arial" w:cs="Arial"/>
          <w:b/>
          <w:lang w:eastAsia="zh-CN"/>
        </w:rPr>
        <w:t>SA2</w:t>
      </w:r>
      <w:r>
        <w:rPr>
          <w:rFonts w:ascii="Arial" w:hAnsi="Arial" w:cs="Arial"/>
          <w:b/>
        </w:rPr>
        <w:t>:</w:t>
      </w:r>
    </w:p>
    <w:p w14:paraId="3D974395" w14:textId="77777777" w:rsidR="00C42F92" w:rsidRDefault="00C42F92" w:rsidP="00C42F92">
      <w:pPr>
        <w:ind w:left="851" w:hanging="851"/>
        <w:rPr>
          <w:rFonts w:ascii="Arial" w:hAnsi="Arial" w:cs="Arial"/>
          <w:bCs/>
          <w:lang w:eastAsia="zh-CN"/>
        </w:rPr>
      </w:pPr>
      <w:r>
        <w:rPr>
          <w:rFonts w:ascii="Arial" w:hAnsi="Arial" w:cs="Arial"/>
          <w:b/>
        </w:rPr>
        <w:t xml:space="preserve">ACTION: </w:t>
      </w:r>
      <w:r w:rsidRPr="00C42F92">
        <w:rPr>
          <w:rFonts w:ascii="Arial" w:hAnsi="Arial" w:cs="Arial"/>
          <w:bCs/>
        </w:rPr>
        <w:t>RAN</w:t>
      </w:r>
      <w:r w:rsidRPr="00C42F92">
        <w:rPr>
          <w:rFonts w:ascii="Arial" w:hAnsi="Arial" w:cs="Arial"/>
          <w:bCs/>
          <w:lang w:eastAsia="zh-CN"/>
        </w:rPr>
        <w:t>3</w:t>
      </w:r>
      <w:r w:rsidRPr="00C42F92">
        <w:rPr>
          <w:rFonts w:ascii="Arial" w:hAnsi="Arial" w:cs="Arial"/>
          <w:bCs/>
        </w:rPr>
        <w:t xml:space="preserve"> respectfully </w:t>
      </w:r>
      <w:r w:rsidRPr="00C42F92">
        <w:rPr>
          <w:rFonts w:ascii="Arial" w:hAnsi="Arial" w:cs="Arial"/>
          <w:bCs/>
          <w:lang w:eastAsia="zh-CN"/>
        </w:rPr>
        <w:t>asks</w:t>
      </w:r>
      <w:r w:rsidRPr="00C42F92">
        <w:rPr>
          <w:rFonts w:ascii="Arial" w:hAnsi="Arial" w:cs="Arial"/>
          <w:bCs/>
        </w:rPr>
        <w:t xml:space="preserve"> </w:t>
      </w:r>
      <w:r w:rsidRPr="00C42F92">
        <w:rPr>
          <w:rFonts w:ascii="Arial" w:hAnsi="Arial" w:cs="Arial"/>
          <w:bCs/>
          <w:lang w:eastAsia="zh-CN"/>
        </w:rPr>
        <w:t xml:space="preserve">SA2 to feedback whether the case that both the </w:t>
      </w:r>
      <w:r w:rsidRPr="00C42F92">
        <w:rPr>
          <w:rFonts w:ascii="Arial" w:hAnsi="Arial" w:cs="Arial"/>
          <w:bCs/>
          <w:i/>
          <w:lang w:eastAsia="zh-CN"/>
        </w:rPr>
        <w:t>Security Key</w:t>
      </w:r>
      <w:r w:rsidRPr="00C42F92">
        <w:rPr>
          <w:rFonts w:ascii="Arial" w:hAnsi="Arial" w:cs="Arial"/>
          <w:bCs/>
          <w:lang w:eastAsia="zh-CN"/>
        </w:rPr>
        <w:t xml:space="preserve"> IE and the </w:t>
      </w:r>
      <w:bookmarkStart w:id="5" w:name="OLE_LINK3"/>
      <w:r w:rsidRPr="00C42F92">
        <w:rPr>
          <w:rFonts w:ascii="Arial" w:hAnsi="Arial" w:cs="Arial"/>
          <w:bCs/>
          <w:i/>
          <w:lang w:eastAsia="zh-CN"/>
        </w:rPr>
        <w:t>Emergency Fallback</w:t>
      </w:r>
      <w:bookmarkEnd w:id="5"/>
      <w:r w:rsidRPr="00C42F92">
        <w:rPr>
          <w:rFonts w:ascii="Arial" w:hAnsi="Arial" w:cs="Arial"/>
          <w:bCs/>
          <w:i/>
          <w:lang w:eastAsia="zh-CN"/>
        </w:rPr>
        <w:t xml:space="preserve"> Indicator</w:t>
      </w:r>
      <w:r w:rsidRPr="00C42F92">
        <w:rPr>
          <w:rFonts w:ascii="Arial" w:hAnsi="Arial" w:cs="Arial"/>
          <w:bCs/>
          <w:lang w:eastAsia="zh-CN"/>
        </w:rPr>
        <w:t xml:space="preserve"> IE are included within one NGAP UE CONTEXT MODIFICATION REQUEST message is abnormal or not.</w:t>
      </w:r>
    </w:p>
    <w:p w14:paraId="6F087681" w14:textId="77777777" w:rsidR="00C42F92" w:rsidRDefault="00C42F92" w:rsidP="00C42F92">
      <w:pPr>
        <w:ind w:left="851" w:hanging="851"/>
        <w:rPr>
          <w:rFonts w:ascii="Arial" w:hAnsi="Arial" w:cs="Arial"/>
          <w:b/>
        </w:rPr>
      </w:pPr>
    </w:p>
    <w:p w14:paraId="32B728BA" w14:textId="27B11C2D" w:rsidR="00463675" w:rsidRPr="00937F4E" w:rsidRDefault="00C42F92" w:rsidP="00937F4E">
      <w:pPr>
        <w:ind w:left="851" w:hanging="851"/>
        <w:rPr>
          <w:rFonts w:ascii="Arial" w:hAnsi="Arial" w:cs="Arial"/>
          <w:iCs/>
          <w:lang w:eastAsia="zh-CN"/>
        </w:rPr>
      </w:pPr>
      <w:r>
        <w:rPr>
          <w:rFonts w:ascii="Arial" w:hAnsi="Arial" w:cs="Arial"/>
          <w:b/>
        </w:rPr>
        <w:t>SA</w:t>
      </w:r>
      <w:r w:rsidRPr="00C42F92">
        <w:rPr>
          <w:rFonts w:ascii="Arial" w:hAnsi="Arial" w:cs="Arial"/>
          <w:b/>
        </w:rPr>
        <w:t xml:space="preserve">2 </w:t>
      </w:r>
      <w:r w:rsidR="00041AC9" w:rsidRPr="00C42F92">
        <w:rPr>
          <w:rFonts w:ascii="Arial" w:hAnsi="Arial" w:cs="Arial"/>
          <w:b/>
        </w:rPr>
        <w:t>Answer:</w:t>
      </w:r>
      <w:r w:rsidR="00041AC9" w:rsidRPr="00C863F2">
        <w:rPr>
          <w:rFonts w:ascii="Arial" w:hAnsi="Arial" w:cs="Arial"/>
        </w:rPr>
        <w:t xml:space="preserve"> </w:t>
      </w:r>
      <w:r>
        <w:rPr>
          <w:rFonts w:ascii="Arial" w:hAnsi="Arial" w:cs="Arial"/>
        </w:rPr>
        <w:t>W</w:t>
      </w:r>
      <w:r w:rsidRPr="00C42F92">
        <w:rPr>
          <w:rFonts w:ascii="Arial" w:hAnsi="Arial" w:cs="Arial"/>
        </w:rPr>
        <w:t xml:space="preserve">hen </w:t>
      </w:r>
      <w:bookmarkStart w:id="6" w:name="OLE_LINK4"/>
      <w:bookmarkStart w:id="7" w:name="OLE_LINK5"/>
      <w:r w:rsidRPr="00C42F92">
        <w:rPr>
          <w:rFonts w:ascii="Arial" w:hAnsi="Arial" w:cs="Arial"/>
        </w:rPr>
        <w:t>the AS re-keying procedure and the Emergency Fallback procedure</w:t>
      </w:r>
      <w:bookmarkEnd w:id="6"/>
      <w:bookmarkEnd w:id="7"/>
      <w:r w:rsidRPr="00C42F92">
        <w:rPr>
          <w:rFonts w:ascii="Arial" w:hAnsi="Arial" w:cs="Arial"/>
        </w:rPr>
        <w:t xml:space="preserve"> collide</w:t>
      </w:r>
      <w:r>
        <w:rPr>
          <w:rFonts w:ascii="Arial" w:hAnsi="Arial" w:cs="Arial"/>
        </w:rPr>
        <w:t>s</w:t>
      </w:r>
      <w:r w:rsidRPr="00C42F92">
        <w:rPr>
          <w:rFonts w:ascii="Arial" w:hAnsi="Arial" w:cs="Arial"/>
        </w:rPr>
        <w:t>,</w:t>
      </w:r>
      <w:r w:rsidR="0092037C" w:rsidRPr="0092037C">
        <w:t xml:space="preserve"> </w:t>
      </w:r>
      <w:r w:rsidR="0092037C">
        <w:t xml:space="preserve">the AMF </w:t>
      </w:r>
      <w:r w:rsidR="0092037C" w:rsidRPr="0092037C">
        <w:rPr>
          <w:rFonts w:ascii="Arial" w:hAnsi="Arial" w:cs="Arial"/>
        </w:rPr>
        <w:t>give</w:t>
      </w:r>
      <w:r w:rsidR="0092037C">
        <w:rPr>
          <w:rFonts w:ascii="Arial" w:hAnsi="Arial" w:cs="Arial"/>
        </w:rPr>
        <w:t>s</w:t>
      </w:r>
      <w:r w:rsidR="0092037C" w:rsidRPr="0092037C">
        <w:rPr>
          <w:rFonts w:ascii="Arial" w:hAnsi="Arial" w:cs="Arial"/>
        </w:rPr>
        <w:t xml:space="preserve"> up the AS re-keying procedure and only initiate</w:t>
      </w:r>
      <w:r w:rsidR="0092037C">
        <w:rPr>
          <w:rFonts w:ascii="Arial" w:hAnsi="Arial" w:cs="Arial"/>
        </w:rPr>
        <w:t>s</w:t>
      </w:r>
      <w:r w:rsidR="0092037C" w:rsidRPr="0092037C">
        <w:rPr>
          <w:rFonts w:ascii="Arial" w:hAnsi="Arial" w:cs="Arial"/>
        </w:rPr>
        <w:t xml:space="preserve"> the emergency fallback procedure</w:t>
      </w:r>
      <w:r w:rsidR="0092037C">
        <w:rPr>
          <w:rFonts w:ascii="Arial" w:hAnsi="Arial" w:cs="Arial"/>
        </w:rPr>
        <w:t>.</w:t>
      </w:r>
      <w:r w:rsidR="0092037C" w:rsidRPr="0092037C">
        <w:rPr>
          <w:rFonts w:ascii="Arial" w:hAnsi="Arial" w:cs="Arial"/>
        </w:rPr>
        <w:t xml:space="preserve"> </w:t>
      </w:r>
      <w:r>
        <w:rPr>
          <w:rFonts w:ascii="Arial" w:hAnsi="Arial" w:cs="Arial"/>
        </w:rPr>
        <w:t xml:space="preserve">If </w:t>
      </w:r>
      <w:r w:rsidR="00B23AAC">
        <w:rPr>
          <w:rFonts w:ascii="Arial" w:hAnsi="Arial" w:cs="Arial"/>
        </w:rPr>
        <w:t xml:space="preserve">AMF includes </w:t>
      </w:r>
      <w:r w:rsidRPr="00C42F92">
        <w:rPr>
          <w:rFonts w:ascii="Arial" w:hAnsi="Arial" w:cs="Arial"/>
          <w:bCs/>
          <w:lang w:eastAsia="zh-CN"/>
        </w:rPr>
        <w:t xml:space="preserve">both the </w:t>
      </w:r>
      <w:r w:rsidRPr="00C42F92">
        <w:rPr>
          <w:rFonts w:ascii="Arial" w:hAnsi="Arial" w:cs="Arial"/>
          <w:bCs/>
          <w:i/>
          <w:lang w:eastAsia="zh-CN"/>
        </w:rPr>
        <w:t>Security Key</w:t>
      </w:r>
      <w:r w:rsidRPr="00C42F92">
        <w:rPr>
          <w:rFonts w:ascii="Arial" w:hAnsi="Arial" w:cs="Arial"/>
          <w:bCs/>
          <w:lang w:eastAsia="zh-CN"/>
        </w:rPr>
        <w:t xml:space="preserve"> IE and the </w:t>
      </w:r>
      <w:r w:rsidRPr="00C42F92">
        <w:rPr>
          <w:rFonts w:ascii="Arial" w:hAnsi="Arial" w:cs="Arial"/>
          <w:bCs/>
          <w:i/>
          <w:lang w:eastAsia="zh-CN"/>
        </w:rPr>
        <w:t>Emergency Fallback Indicator</w:t>
      </w:r>
      <w:r w:rsidR="00B23AAC">
        <w:rPr>
          <w:rFonts w:ascii="Arial" w:hAnsi="Arial" w:cs="Arial"/>
          <w:bCs/>
          <w:lang w:eastAsia="zh-CN"/>
        </w:rPr>
        <w:t xml:space="preserve"> IE </w:t>
      </w:r>
      <w:r w:rsidRPr="00C42F92">
        <w:rPr>
          <w:rFonts w:ascii="Arial" w:hAnsi="Arial" w:cs="Arial"/>
          <w:bCs/>
          <w:lang w:eastAsia="zh-CN"/>
        </w:rPr>
        <w:t>within one NGAP UE CONTEXT MODIFICATION REQUEST message</w:t>
      </w:r>
      <w:r>
        <w:rPr>
          <w:rFonts w:ascii="Arial" w:hAnsi="Arial" w:cs="Arial"/>
          <w:bCs/>
          <w:lang w:eastAsia="zh-CN"/>
        </w:rPr>
        <w:t>,</w:t>
      </w:r>
      <w:r w:rsidR="00B23AAC">
        <w:rPr>
          <w:rFonts w:ascii="Arial" w:hAnsi="Arial" w:cs="Arial"/>
        </w:rPr>
        <w:t xml:space="preserve"> NG-RAN</w:t>
      </w:r>
      <w:r>
        <w:rPr>
          <w:rFonts w:ascii="Arial" w:hAnsi="Arial" w:cs="Arial"/>
        </w:rPr>
        <w:t xml:space="preserve"> </w:t>
      </w:r>
      <w:r w:rsidRPr="00C42F92">
        <w:rPr>
          <w:rFonts w:ascii="Arial" w:hAnsi="Arial" w:cs="Arial"/>
        </w:rPr>
        <w:t xml:space="preserve">takes </w:t>
      </w:r>
      <w:r>
        <w:rPr>
          <w:rFonts w:ascii="Arial" w:hAnsi="Arial" w:cs="Arial"/>
        </w:rPr>
        <w:t>it</w:t>
      </w:r>
      <w:r w:rsidRPr="00C42F92">
        <w:rPr>
          <w:rFonts w:ascii="Arial" w:hAnsi="Arial" w:cs="Arial"/>
        </w:rPr>
        <w:t xml:space="preserve"> as abnormal case</w:t>
      </w:r>
      <w:r>
        <w:rPr>
          <w:rFonts w:ascii="Arial" w:hAnsi="Arial" w:cs="Arial"/>
        </w:rPr>
        <w:t>.</w:t>
      </w:r>
      <w:r w:rsidR="00D4426E">
        <w:rPr>
          <w:rFonts w:ascii="Arial" w:hAnsi="Arial" w:cs="Arial"/>
        </w:rPr>
        <w:t xml:space="preserve"> SA2 approved attached CR to clarify this scenario.</w:t>
      </w:r>
    </w:p>
    <w:p w14:paraId="37A236C5" w14:textId="77777777" w:rsidR="00463675" w:rsidRPr="000F4E43" w:rsidRDefault="00463675">
      <w:pPr>
        <w:pStyle w:val="Header"/>
        <w:tabs>
          <w:tab w:val="clear" w:pos="4153"/>
          <w:tab w:val="clear" w:pos="8306"/>
        </w:tabs>
        <w:rPr>
          <w:rFonts w:ascii="Arial" w:hAnsi="Arial" w:cs="Arial"/>
        </w:rPr>
      </w:pPr>
    </w:p>
    <w:p w14:paraId="651BFD2E" w14:textId="77777777" w:rsidR="00463675" w:rsidRPr="000F4E43" w:rsidRDefault="00463675">
      <w:pPr>
        <w:spacing w:after="120"/>
        <w:rPr>
          <w:rFonts w:ascii="Arial" w:hAnsi="Arial" w:cs="Arial"/>
          <w:b/>
        </w:rPr>
      </w:pPr>
      <w:r w:rsidRPr="000F4E43">
        <w:rPr>
          <w:rFonts w:ascii="Arial" w:hAnsi="Arial" w:cs="Arial"/>
          <w:b/>
        </w:rPr>
        <w:t>2. Actions:</w:t>
      </w:r>
    </w:p>
    <w:p w14:paraId="7DCCB0D6" w14:textId="77777777" w:rsidR="00463675" w:rsidRPr="000F4E43" w:rsidRDefault="008D5949">
      <w:pPr>
        <w:spacing w:after="120"/>
        <w:ind w:left="1985" w:hanging="1985"/>
        <w:rPr>
          <w:rFonts w:ascii="Arial" w:hAnsi="Arial" w:cs="Arial"/>
          <w:b/>
        </w:rPr>
      </w:pPr>
      <w:r>
        <w:rPr>
          <w:rFonts w:ascii="Arial" w:hAnsi="Arial" w:cs="Arial"/>
          <w:b/>
        </w:rPr>
        <w:t>To</w:t>
      </w:r>
      <w:r w:rsidRPr="00CB2D7C">
        <w:rPr>
          <w:rFonts w:ascii="Arial" w:hAnsi="Arial" w:cs="Arial"/>
          <w:b/>
          <w:color w:val="000000"/>
        </w:rPr>
        <w:t xml:space="preserve"> RAN</w:t>
      </w:r>
      <w:r>
        <w:rPr>
          <w:rFonts w:ascii="Arial" w:hAnsi="Arial" w:cs="Arial"/>
          <w:b/>
          <w:color w:val="000000"/>
        </w:rPr>
        <w:t>3</w:t>
      </w:r>
      <w:r w:rsidR="00463675" w:rsidRPr="000F4E43">
        <w:rPr>
          <w:rFonts w:ascii="Arial" w:hAnsi="Arial" w:cs="Arial"/>
          <w:b/>
        </w:rPr>
        <w:t xml:space="preserve"> group.</w:t>
      </w:r>
    </w:p>
    <w:p w14:paraId="30A90DDC"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1737A">
        <w:rPr>
          <w:rFonts w:ascii="Arial" w:hAnsi="Arial" w:cs="Arial"/>
        </w:rPr>
        <w:t>SA</w:t>
      </w:r>
      <w:r w:rsidR="0041737A">
        <w:rPr>
          <w:rFonts w:ascii="Arial" w:hAnsi="Arial" w:cs="Arial"/>
          <w:lang w:eastAsia="zh-CN"/>
        </w:rPr>
        <w:t>2</w:t>
      </w:r>
      <w:r w:rsidR="0041737A" w:rsidRPr="0088375B">
        <w:rPr>
          <w:rFonts w:ascii="Arial" w:hAnsi="Arial" w:cs="Arial"/>
        </w:rPr>
        <w:t xml:space="preserve"> kindly asks</w:t>
      </w:r>
      <w:r w:rsidR="0041737A">
        <w:rPr>
          <w:rFonts w:ascii="Arial" w:hAnsi="Arial" w:cs="Arial" w:hint="eastAsia"/>
          <w:lang w:eastAsia="zh-CN"/>
        </w:rPr>
        <w:t xml:space="preserve"> </w:t>
      </w:r>
      <w:r w:rsidR="0041737A" w:rsidRPr="0088375B">
        <w:rPr>
          <w:rFonts w:ascii="Arial" w:hAnsi="Arial" w:cs="Arial"/>
        </w:rPr>
        <w:t>RAN</w:t>
      </w:r>
      <w:r w:rsidR="0041737A">
        <w:rPr>
          <w:rFonts w:ascii="Arial" w:hAnsi="Arial" w:cs="Arial" w:hint="eastAsia"/>
          <w:lang w:eastAsia="zh-CN"/>
        </w:rPr>
        <w:t>3</w:t>
      </w:r>
      <w:r w:rsidR="0041737A">
        <w:rPr>
          <w:rFonts w:ascii="Arial" w:hAnsi="Arial" w:cs="Arial"/>
          <w:lang w:eastAsia="zh-CN"/>
        </w:rPr>
        <w:t xml:space="preserve"> </w:t>
      </w:r>
      <w:r w:rsidR="0041737A" w:rsidRPr="0088375B">
        <w:rPr>
          <w:rFonts w:ascii="Arial" w:hAnsi="Arial" w:cs="Arial"/>
        </w:rPr>
        <w:t xml:space="preserve">to take the above </w:t>
      </w:r>
      <w:r w:rsidR="0041737A">
        <w:rPr>
          <w:rFonts w:ascii="Arial" w:hAnsi="Arial" w:cs="Arial"/>
        </w:rPr>
        <w:t xml:space="preserve">answers </w:t>
      </w:r>
      <w:r w:rsidR="0041737A" w:rsidRPr="0088375B">
        <w:rPr>
          <w:rFonts w:ascii="Arial" w:hAnsi="Arial" w:cs="Arial"/>
        </w:rPr>
        <w:t>into account in their future work</w:t>
      </w:r>
      <w:r w:rsidR="0041737A">
        <w:rPr>
          <w:rFonts w:ascii="Arial" w:hAnsi="Arial" w:cs="Arial"/>
        </w:rPr>
        <w:t>.</w:t>
      </w:r>
      <w:r w:rsidR="006E17FC">
        <w:rPr>
          <w:rFonts w:ascii="Arial" w:hAnsi="Arial" w:cs="Arial"/>
          <w:color w:val="000000"/>
          <w:highlight w:val="green"/>
        </w:rPr>
        <w:t xml:space="preserve"> </w:t>
      </w:r>
    </w:p>
    <w:p w14:paraId="60857E2C" w14:textId="77777777" w:rsidR="00463675" w:rsidRPr="000F4E43" w:rsidRDefault="00463675">
      <w:pPr>
        <w:spacing w:after="120"/>
        <w:ind w:left="993" w:hanging="993"/>
        <w:rPr>
          <w:rFonts w:ascii="Arial" w:hAnsi="Arial" w:cs="Arial"/>
        </w:rPr>
      </w:pPr>
    </w:p>
    <w:p w14:paraId="7C46423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E67F959"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65D5A76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508496C7" w14:textId="77777777" w:rsidR="006E2D9F" w:rsidRPr="00FC3645" w:rsidRDefault="006E2D9F" w:rsidP="00344778">
      <w:pPr>
        <w:tabs>
          <w:tab w:val="left" w:pos="3969"/>
          <w:tab w:val="left" w:pos="5103"/>
        </w:tabs>
        <w:spacing w:after="120"/>
        <w:ind w:left="2268" w:hanging="2268"/>
        <w:rPr>
          <w:rFonts w:ascii="Arial" w:hAnsi="Arial" w:cs="Arial"/>
          <w:bCs/>
        </w:rPr>
      </w:pPr>
    </w:p>
    <w:p w14:paraId="09992125"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21A7A" w14:textId="77777777" w:rsidR="00477896" w:rsidRDefault="00477896">
      <w:r>
        <w:separator/>
      </w:r>
    </w:p>
  </w:endnote>
  <w:endnote w:type="continuationSeparator" w:id="0">
    <w:p w14:paraId="1E00276E" w14:textId="77777777" w:rsidR="00477896" w:rsidRDefault="00477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BA065" w14:textId="77777777" w:rsidR="00477896" w:rsidRDefault="00477896">
      <w:r>
        <w:separator/>
      </w:r>
    </w:p>
  </w:footnote>
  <w:footnote w:type="continuationSeparator" w:id="0">
    <w:p w14:paraId="199A54BC" w14:textId="77777777" w:rsidR="00477896" w:rsidRDefault="004778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41AC9"/>
    <w:rsid w:val="000534DD"/>
    <w:rsid w:val="00076BB0"/>
    <w:rsid w:val="000957A4"/>
    <w:rsid w:val="000E7FEC"/>
    <w:rsid w:val="000F08AB"/>
    <w:rsid w:val="000F4E43"/>
    <w:rsid w:val="00144B78"/>
    <w:rsid w:val="00175A43"/>
    <w:rsid w:val="00187D3E"/>
    <w:rsid w:val="001B7D46"/>
    <w:rsid w:val="001C1B1A"/>
    <w:rsid w:val="001D71CA"/>
    <w:rsid w:val="00200A91"/>
    <w:rsid w:val="0022103D"/>
    <w:rsid w:val="00223ED5"/>
    <w:rsid w:val="00236E5E"/>
    <w:rsid w:val="00243599"/>
    <w:rsid w:val="00271041"/>
    <w:rsid w:val="002A6C38"/>
    <w:rsid w:val="003007F7"/>
    <w:rsid w:val="00322AA3"/>
    <w:rsid w:val="00324937"/>
    <w:rsid w:val="00344778"/>
    <w:rsid w:val="003856A3"/>
    <w:rsid w:val="00387EBE"/>
    <w:rsid w:val="003A51C7"/>
    <w:rsid w:val="003C6ED3"/>
    <w:rsid w:val="003D4891"/>
    <w:rsid w:val="00416573"/>
    <w:rsid w:val="0041737A"/>
    <w:rsid w:val="0045420C"/>
    <w:rsid w:val="00463675"/>
    <w:rsid w:val="004727C2"/>
    <w:rsid w:val="00477896"/>
    <w:rsid w:val="00477B8F"/>
    <w:rsid w:val="0049341F"/>
    <w:rsid w:val="004A31B6"/>
    <w:rsid w:val="004D1931"/>
    <w:rsid w:val="004E592D"/>
    <w:rsid w:val="004E7F6A"/>
    <w:rsid w:val="004F4A64"/>
    <w:rsid w:val="00535DE4"/>
    <w:rsid w:val="0053793C"/>
    <w:rsid w:val="00574CB5"/>
    <w:rsid w:val="00584B08"/>
    <w:rsid w:val="00586194"/>
    <w:rsid w:val="00595688"/>
    <w:rsid w:val="00595D98"/>
    <w:rsid w:val="005C38C8"/>
    <w:rsid w:val="005F38E9"/>
    <w:rsid w:val="00600780"/>
    <w:rsid w:val="00611C47"/>
    <w:rsid w:val="0063707C"/>
    <w:rsid w:val="006759EE"/>
    <w:rsid w:val="006B389A"/>
    <w:rsid w:val="006C5B43"/>
    <w:rsid w:val="006D0D25"/>
    <w:rsid w:val="006E17FC"/>
    <w:rsid w:val="006E2D9F"/>
    <w:rsid w:val="006F1B00"/>
    <w:rsid w:val="006F60FC"/>
    <w:rsid w:val="00726FC3"/>
    <w:rsid w:val="00741C17"/>
    <w:rsid w:val="0074309D"/>
    <w:rsid w:val="00752AD3"/>
    <w:rsid w:val="00767399"/>
    <w:rsid w:val="007A1FE0"/>
    <w:rsid w:val="007E2F26"/>
    <w:rsid w:val="00827222"/>
    <w:rsid w:val="00834BD7"/>
    <w:rsid w:val="008352B6"/>
    <w:rsid w:val="0084049C"/>
    <w:rsid w:val="00841710"/>
    <w:rsid w:val="00844354"/>
    <w:rsid w:val="0085215B"/>
    <w:rsid w:val="00854847"/>
    <w:rsid w:val="0086711C"/>
    <w:rsid w:val="008A059D"/>
    <w:rsid w:val="008A0CCD"/>
    <w:rsid w:val="008B2BBD"/>
    <w:rsid w:val="008C2107"/>
    <w:rsid w:val="008D5949"/>
    <w:rsid w:val="008D6007"/>
    <w:rsid w:val="00906004"/>
    <w:rsid w:val="0092037C"/>
    <w:rsid w:val="00923E7C"/>
    <w:rsid w:val="00937F4E"/>
    <w:rsid w:val="00996DAA"/>
    <w:rsid w:val="009B265F"/>
    <w:rsid w:val="009B349E"/>
    <w:rsid w:val="009B5317"/>
    <w:rsid w:val="009D4F3B"/>
    <w:rsid w:val="009E5C6F"/>
    <w:rsid w:val="009E7DAA"/>
    <w:rsid w:val="009F76A3"/>
    <w:rsid w:val="00A07FCE"/>
    <w:rsid w:val="00A35DE1"/>
    <w:rsid w:val="00A441B5"/>
    <w:rsid w:val="00A63590"/>
    <w:rsid w:val="00A73A35"/>
    <w:rsid w:val="00A80196"/>
    <w:rsid w:val="00AA0711"/>
    <w:rsid w:val="00AC6962"/>
    <w:rsid w:val="00AD21AB"/>
    <w:rsid w:val="00AE1BD2"/>
    <w:rsid w:val="00AF5D18"/>
    <w:rsid w:val="00B23AAC"/>
    <w:rsid w:val="00B31FE9"/>
    <w:rsid w:val="00B65FC7"/>
    <w:rsid w:val="00B81AA1"/>
    <w:rsid w:val="00B83178"/>
    <w:rsid w:val="00B9310D"/>
    <w:rsid w:val="00BC673D"/>
    <w:rsid w:val="00BE0B55"/>
    <w:rsid w:val="00C00F44"/>
    <w:rsid w:val="00C0780E"/>
    <w:rsid w:val="00C126DD"/>
    <w:rsid w:val="00C25B1D"/>
    <w:rsid w:val="00C33343"/>
    <w:rsid w:val="00C4081E"/>
    <w:rsid w:val="00C42F92"/>
    <w:rsid w:val="00C47105"/>
    <w:rsid w:val="00C55D6B"/>
    <w:rsid w:val="00C831C8"/>
    <w:rsid w:val="00C9202D"/>
    <w:rsid w:val="00CA7E26"/>
    <w:rsid w:val="00CB2D7C"/>
    <w:rsid w:val="00D237C2"/>
    <w:rsid w:val="00D4426E"/>
    <w:rsid w:val="00D5113A"/>
    <w:rsid w:val="00D60729"/>
    <w:rsid w:val="00D812DC"/>
    <w:rsid w:val="00D83960"/>
    <w:rsid w:val="00DA61BB"/>
    <w:rsid w:val="00DA75CA"/>
    <w:rsid w:val="00DD788E"/>
    <w:rsid w:val="00DE24B5"/>
    <w:rsid w:val="00E74294"/>
    <w:rsid w:val="00E87510"/>
    <w:rsid w:val="00EB7A2A"/>
    <w:rsid w:val="00EC13E9"/>
    <w:rsid w:val="00EE3074"/>
    <w:rsid w:val="00F62570"/>
    <w:rsid w:val="00F71E4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B6E6C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link w:val="Header"/>
    <w:rsid w:val="00041AC9"/>
    <w:rPr>
      <w:lang w:val="en-GB" w:eastAsia="en-US"/>
    </w:rPr>
  </w:style>
  <w:style w:type="paragraph" w:customStyle="1" w:styleId="CRCoverPage">
    <w:name w:val="CR Cover Page"/>
    <w:rsid w:val="00BC673D"/>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22270">
      <w:bodyDiv w:val="1"/>
      <w:marLeft w:val="0"/>
      <w:marRight w:val="0"/>
      <w:marTop w:val="0"/>
      <w:marBottom w:val="0"/>
      <w:divBdr>
        <w:top w:val="none" w:sz="0" w:space="0" w:color="auto"/>
        <w:left w:val="none" w:sz="0" w:space="0" w:color="auto"/>
        <w:bottom w:val="none" w:sz="0" w:space="0" w:color="auto"/>
        <w:right w:val="none" w:sz="0" w:space="0" w:color="auto"/>
      </w:divBdr>
      <w:divsChild>
        <w:div w:id="1053232862">
          <w:marLeft w:val="1267"/>
          <w:marRight w:val="0"/>
          <w:marTop w:val="0"/>
          <w:marBottom w:val="0"/>
          <w:divBdr>
            <w:top w:val="none" w:sz="0" w:space="0" w:color="auto"/>
            <w:left w:val="none" w:sz="0" w:space="0" w:color="auto"/>
            <w:bottom w:val="none" w:sz="0" w:space="0" w:color="auto"/>
            <w:right w:val="none" w:sz="0" w:space="0" w:color="auto"/>
          </w:divBdr>
        </w:div>
        <w:div w:id="1308586626">
          <w:marLeft w:val="1267"/>
          <w:marRight w:val="0"/>
          <w:marTop w:val="0"/>
          <w:marBottom w:val="0"/>
          <w:divBdr>
            <w:top w:val="none" w:sz="0" w:space="0" w:color="auto"/>
            <w:left w:val="none" w:sz="0" w:space="0" w:color="auto"/>
            <w:bottom w:val="none" w:sz="0" w:space="0" w:color="auto"/>
            <w:right w:val="none" w:sz="0" w:space="0" w:color="auto"/>
          </w:divBdr>
        </w:div>
      </w:divsChild>
    </w:div>
    <w:div w:id="508830234">
      <w:bodyDiv w:val="1"/>
      <w:marLeft w:val="0"/>
      <w:marRight w:val="0"/>
      <w:marTop w:val="0"/>
      <w:marBottom w:val="0"/>
      <w:divBdr>
        <w:top w:val="none" w:sz="0" w:space="0" w:color="auto"/>
        <w:left w:val="none" w:sz="0" w:space="0" w:color="auto"/>
        <w:bottom w:val="none" w:sz="0" w:space="0" w:color="auto"/>
        <w:right w:val="none" w:sz="0" w:space="0" w:color="auto"/>
      </w:divBdr>
      <w:divsChild>
        <w:div w:id="1467775005">
          <w:marLeft w:val="1267"/>
          <w:marRight w:val="0"/>
          <w:marTop w:val="0"/>
          <w:marBottom w:val="0"/>
          <w:divBdr>
            <w:top w:val="none" w:sz="0" w:space="0" w:color="auto"/>
            <w:left w:val="none" w:sz="0" w:space="0" w:color="auto"/>
            <w:bottom w:val="none" w:sz="0" w:space="0" w:color="auto"/>
            <w:right w:val="none" w:sz="0" w:space="0" w:color="auto"/>
          </w:divBdr>
        </w:div>
      </w:divsChild>
    </w:div>
    <w:div w:id="654458959">
      <w:bodyDiv w:val="1"/>
      <w:marLeft w:val="0"/>
      <w:marRight w:val="0"/>
      <w:marTop w:val="0"/>
      <w:marBottom w:val="0"/>
      <w:divBdr>
        <w:top w:val="none" w:sz="0" w:space="0" w:color="auto"/>
        <w:left w:val="none" w:sz="0" w:space="0" w:color="auto"/>
        <w:bottom w:val="none" w:sz="0" w:space="0" w:color="auto"/>
        <w:right w:val="none" w:sz="0" w:space="0" w:color="auto"/>
      </w:divBdr>
    </w:div>
    <w:div w:id="152201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BD9637-38A9-4E4F-96C7-678D9668F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55D6A4-4DCF-401F-A5D6-D3D1784AB9FF}">
  <ds:schemaRefs>
    <ds:schemaRef ds:uri="http://schemas.microsoft.com/sharepoint/v3/contenttype/forms"/>
  </ds:schemaRefs>
</ds:datastoreItem>
</file>

<file path=customXml/itemProps3.xml><?xml version="1.0" encoding="utf-8"?>
<ds:datastoreItem xmlns:ds="http://schemas.openxmlformats.org/officeDocument/2006/customXml" ds:itemID="{9DB9202D-4135-4734-A50A-168290D8E1FE}">
  <ds:schemaRefs>
    <ds:schemaRef ds:uri="ba37140e-f4c5-4a6c-a9b4-20a691ce6c8a"/>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cc9c437c-ae0c-4066-8d90-a0f7de78612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32.422_CR0335_(Rel-17)_e_5GMDT</cp:lastModifiedBy>
  <cp:revision>2</cp:revision>
  <cp:lastPrinted>2002-04-23T08:10:00Z</cp:lastPrinted>
  <dcterms:created xsi:type="dcterms:W3CDTF">2020-09-30T14:26:00Z</dcterms:created>
  <dcterms:modified xsi:type="dcterms:W3CDTF">2020-09-30T14:26:00Z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(3)bTZWltYVrOTuh88eoVpLViN71lpIg9gbXB8VoxHLV8WkUPmUPJJsNk0lafPpnEFdZFieY70z
XFOb2cKbGCwibea6LKGg2FYTpghG82xaYuAvVGbCIfhBLcHpoTcVDBPDSPe15HsdWhrc3eBL
JQqYRfohJ5S1cjAcGC/5wd8ONZGM6RJYz/MLkQLXsojrs6vvE2O4hQuKtVkEPuryQ+/KwXYg
bWBmbFRcgAZF89iPXo</vt:lpwstr>
  </property>
  <property fmtid="{D5CDD505-2E9C-101B-9397-08002B2CF9AE}" pid="3" name="_2015_ms_pID_7253431">
    <vt:lpwstr>CxGx87S2M5S3SqS/kftwTKOdOS6G34sFhwrcGLbiWe4GUueq4QOybe
fsQRbBr0q6kg79LWEso2EOBw2591NdvhZF36lToEJV8aGC9x1tpa0xloSZbCFj8XpAPh77da
FwLEXNQdZBOzVT0ONsT/nedfPgWWjWXxZ26JKyMZc0954Ts0gTBJqbvf+GmmpjoHoy+sPP8F
YgY6X6zzFvj04eWvvzLzJ0zWo5ZVJflxR8mR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1594640523</vt:lpwstr>
  </property>
  <property fmtid="{D5CDD505-2E9C-101B-9397-08002B2CF9AE}" pid="8" name="ContentTypeId">
    <vt:lpwstr>0x010100EB28163D68FE8E4D9361964FDD814FC4</vt:lpwstr>
  </property>
  <property fmtid="{D5CDD505-2E9C-101B-9397-08002B2CF9AE}" pid="9" name="_2015_ms_pID_7253432">
    <vt:lpwstr>1Q==</vt:lpwstr>
  </property>
</Properties>
</file>